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F44" w14:textId="77777777" w:rsidR="00DB043B" w:rsidRPr="00A206C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4FB3B0D8" w14:textId="62C51EA0" w:rsidR="003F054A" w:rsidRDefault="00DB043B" w:rsidP="002449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Solar (FID)</w:t>
      </w:r>
      <w:r w:rsidRPr="00776CF3">
        <w:rPr>
          <w:b/>
          <w:bCs/>
          <w:sz w:val="36"/>
          <w:szCs w:val="36"/>
        </w:rPr>
        <w:t xml:space="preserve"> Technical Check</w:t>
      </w:r>
      <w:r w:rsidR="00935051">
        <w:rPr>
          <w:b/>
          <w:bCs/>
          <w:sz w:val="36"/>
          <w:szCs w:val="36"/>
        </w:rPr>
        <w:t>l</w:t>
      </w:r>
      <w:r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242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="005A7FB4" w:rsidRPr="000D5A31" w14:paraId="576FFBDB" w14:textId="77777777" w:rsidTr="005A7FB4">
        <w:trPr>
          <w:trHeight w:val="202"/>
        </w:trPr>
        <w:tc>
          <w:tcPr>
            <w:tcW w:w="3114" w:type="dxa"/>
          </w:tcPr>
          <w:p w14:paraId="1D51CCDA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14:paraId="662C957E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006CD760" w14:textId="77777777" w:rsidTr="005A7FB4">
        <w:trPr>
          <w:trHeight w:val="202"/>
        </w:trPr>
        <w:tc>
          <w:tcPr>
            <w:tcW w:w="3114" w:type="dxa"/>
          </w:tcPr>
          <w:p w14:paraId="7E1DEEC6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14:paraId="5D5E298C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55F5CFDB" w14:textId="77777777" w:rsidTr="005A7FB4">
        <w:trPr>
          <w:trHeight w:val="196"/>
        </w:trPr>
        <w:tc>
          <w:tcPr>
            <w:tcW w:w="3114" w:type="dxa"/>
          </w:tcPr>
          <w:p w14:paraId="6A8F267C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14:paraId="10C44E20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0806C6EB" w14:textId="77777777" w:rsidTr="005A7FB4">
        <w:trPr>
          <w:trHeight w:val="202"/>
        </w:trPr>
        <w:tc>
          <w:tcPr>
            <w:tcW w:w="3114" w:type="dxa"/>
          </w:tcPr>
          <w:p w14:paraId="5233E12B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14:paraId="2B521BF1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14CF6CFA" w14:textId="77777777" w:rsidTr="005A7FB4">
        <w:trPr>
          <w:trHeight w:val="298"/>
        </w:trPr>
        <w:tc>
          <w:tcPr>
            <w:tcW w:w="3114" w:type="dxa"/>
          </w:tcPr>
          <w:p w14:paraId="0709DB19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14:paraId="20270AA0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1532E92C" w14:textId="77777777" w:rsidTr="005A7FB4">
        <w:trPr>
          <w:trHeight w:val="196"/>
        </w:trPr>
        <w:tc>
          <w:tcPr>
            <w:tcW w:w="3114" w:type="dxa"/>
          </w:tcPr>
          <w:p w14:paraId="749465EB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14:paraId="7C16E3ED" w14:textId="77777777" w:rsidR="005A7FB4" w:rsidRPr="00630CB1" w:rsidRDefault="005A7FB4" w:rsidP="005A7FB4">
            <w:pPr>
              <w:jc w:val="center"/>
            </w:pPr>
          </w:p>
        </w:tc>
      </w:tr>
      <w:tr w:rsidR="005A7FB4" w:rsidRPr="000D5A31" w14:paraId="2119E4ED" w14:textId="77777777" w:rsidTr="005A7FB4">
        <w:trPr>
          <w:trHeight w:val="405"/>
        </w:trPr>
        <w:tc>
          <w:tcPr>
            <w:tcW w:w="3114" w:type="dxa"/>
          </w:tcPr>
          <w:p w14:paraId="5D27EA04" w14:textId="77777777" w:rsidR="005A7FB4" w:rsidRPr="00630CB1" w:rsidRDefault="005A7FB4" w:rsidP="005A7FB4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 – Yes/No</w:t>
            </w:r>
          </w:p>
        </w:tc>
        <w:tc>
          <w:tcPr>
            <w:tcW w:w="6180" w:type="dxa"/>
          </w:tcPr>
          <w:p w14:paraId="5F497BA9" w14:textId="77777777" w:rsidR="005A7FB4" w:rsidRPr="00630CB1" w:rsidRDefault="005A7FB4" w:rsidP="005A7FB4">
            <w:pPr>
              <w:jc w:val="center"/>
            </w:pPr>
          </w:p>
        </w:tc>
      </w:tr>
    </w:tbl>
    <w:p w14:paraId="325BCFC9" w14:textId="77777777" w:rsidR="003E5A98" w:rsidRPr="00C364D7" w:rsidRDefault="003E5A98" w:rsidP="005A7FB4">
      <w:pPr>
        <w:rPr>
          <w:b/>
          <w:bCs/>
          <w:sz w:val="36"/>
          <w:szCs w:val="36"/>
        </w:rPr>
      </w:pPr>
    </w:p>
    <w:p w14:paraId="4200855B" w14:textId="54CEA110" w:rsidR="00DB043B" w:rsidRDefault="00DB043B" w:rsidP="00DB043B">
      <w:pPr>
        <w:contextualSpacing/>
        <w:rPr>
          <w:rFonts w:cstheme="minorHAnsi"/>
        </w:rPr>
      </w:pPr>
      <w:r>
        <w:rPr>
          <w:rFonts w:cstheme="minorHAnsi"/>
        </w:rPr>
        <w:t>Solar FID Type</w:t>
      </w:r>
      <w:r w:rsidR="00847D23">
        <w:rPr>
          <w:rFonts w:cstheme="minorHAnsi"/>
        </w:rPr>
        <w:t>*</w:t>
      </w:r>
      <w:r w:rsidRPr="00A206CB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9473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HFID-THC  </w:t>
      </w:r>
    </w:p>
    <w:p w14:paraId="2908CDD4" w14:textId="44F73E7C" w:rsidR="00DB043B" w:rsidRDefault="00DB043B" w:rsidP="00DB043B">
      <w:pPr>
        <w:ind w:left="3600" w:firstLine="720"/>
        <w:contextualSpacing/>
        <w:rPr>
          <w:rFonts w:cstheme="minorHAnsi"/>
        </w:rPr>
      </w:pPr>
      <w:r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16961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B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HFID-DNMHC</w:t>
      </w:r>
    </w:p>
    <w:p w14:paraId="51CCF95C" w14:textId="77777777" w:rsidR="00DB043B" w:rsidRPr="00A206CB" w:rsidRDefault="00DB043B" w:rsidP="00DB043B">
      <w:pPr>
        <w:ind w:left="3600" w:firstLine="720"/>
        <w:contextualSpacing/>
        <w:rPr>
          <w:rFonts w:cstheme="minorHAnsi"/>
        </w:rPr>
      </w:pPr>
    </w:p>
    <w:p w14:paraId="3F8712DE" w14:textId="25048917" w:rsidR="00DB043B" w:rsidRPr="00A206CB" w:rsidRDefault="00DB043B" w:rsidP="00DB043B">
      <w:pPr>
        <w:contextualSpacing/>
        <w:rPr>
          <w:rFonts w:cstheme="minorHAnsi"/>
        </w:rPr>
      </w:pPr>
      <w:r w:rsidRPr="00A206CB">
        <w:rPr>
          <w:rFonts w:cstheme="minorHAnsi"/>
        </w:rPr>
        <w:t>Power</w:t>
      </w:r>
      <w:r w:rsidR="00847D23">
        <w:rPr>
          <w:rFonts w:cstheme="minorHAnsi"/>
        </w:rPr>
        <w:t xml:space="preserve"> Supply</w:t>
      </w:r>
      <w:r w:rsidRPr="00A206CB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7488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110VAC</w:t>
      </w:r>
      <w:r>
        <w:rPr>
          <w:rFonts w:cstheme="minorHAnsi"/>
        </w:rPr>
        <w:t>/220VAC (Standard – Universal)</w:t>
      </w:r>
      <w:r w:rsidRPr="00A206CB">
        <w:rPr>
          <w:rFonts w:cstheme="minorHAnsi"/>
        </w:rPr>
        <w:t xml:space="preserve">   </w:t>
      </w:r>
    </w:p>
    <w:p w14:paraId="3BEB9D53" w14:textId="77777777" w:rsidR="00DB043B" w:rsidRPr="00A206CB" w:rsidRDefault="00DB043B" w:rsidP="00DB043B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                                                    </w:t>
      </w:r>
      <w:sdt>
        <w:sdtPr>
          <w:rPr>
            <w:rFonts w:cstheme="minorHAnsi"/>
          </w:rPr>
          <w:id w:val="5931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24VDC</w:t>
      </w:r>
      <w:r w:rsidRPr="00A206CB">
        <w:rPr>
          <w:rFonts w:cstheme="minorHAnsi"/>
        </w:rPr>
        <w:tab/>
        <w:t xml:space="preserve">                                                     </w:t>
      </w:r>
    </w:p>
    <w:p w14:paraId="58FF485A" w14:textId="77777777" w:rsidR="00DB043B" w:rsidRPr="00A206CB" w:rsidRDefault="00DB043B" w:rsidP="00DB043B">
      <w:pPr>
        <w:contextualSpacing/>
        <w:jc w:val="right"/>
        <w:rPr>
          <w:rFonts w:cstheme="minorHAnsi"/>
        </w:rPr>
      </w:pPr>
    </w:p>
    <w:p w14:paraId="54877E4F" w14:textId="642801C7" w:rsidR="00DB043B" w:rsidRPr="00A206CB" w:rsidRDefault="00DB043B" w:rsidP="00DB043B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>Fuel Gas: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3786E">
        <w:rPr>
          <w:rFonts w:cstheme="minorHAnsi"/>
        </w:rPr>
        <w:t xml:space="preserve">  </w:t>
      </w:r>
      <w:sdt>
        <w:sdtPr>
          <w:rPr>
            <w:rFonts w:cstheme="minorHAnsi"/>
          </w:rPr>
          <w:id w:val="184134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H2He (Standard)  </w:t>
      </w:r>
    </w:p>
    <w:p w14:paraId="6D057FD4" w14:textId="77777777" w:rsidR="00DB043B" w:rsidRPr="00A206CB" w:rsidRDefault="00DB043B" w:rsidP="00DB043B">
      <w:pPr>
        <w:tabs>
          <w:tab w:val="center" w:pos="4513"/>
          <w:tab w:val="left" w:pos="4956"/>
          <w:tab w:val="left" w:pos="5645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                 </w:t>
      </w:r>
      <w:r>
        <w:rPr>
          <w:rFonts w:cstheme="minorHAnsi"/>
        </w:rPr>
        <w:t xml:space="preserve">                                                             </w:t>
      </w:r>
      <w:r w:rsidRPr="00A206C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206CB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5826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206CB">
        <w:rPr>
          <w:rFonts w:cstheme="minorHAnsi"/>
        </w:rPr>
        <w:t xml:space="preserve"> H2 Fuel</w:t>
      </w:r>
    </w:p>
    <w:p w14:paraId="0705CDC6" w14:textId="77777777" w:rsidR="00DB043B" w:rsidRPr="00A206CB" w:rsidRDefault="00DB043B" w:rsidP="00DB043B">
      <w:pPr>
        <w:tabs>
          <w:tab w:val="center" w:pos="4513"/>
          <w:tab w:val="left" w:pos="4956"/>
          <w:tab w:val="left" w:pos="5645"/>
        </w:tabs>
        <w:contextualSpacing/>
        <w:rPr>
          <w:rFonts w:cstheme="minorHAnsi"/>
        </w:rPr>
      </w:pPr>
    </w:p>
    <w:p w14:paraId="034DEB8F" w14:textId="63812F19" w:rsidR="00F85556" w:rsidRDefault="00DB043B" w:rsidP="009B4E40">
      <w:pPr>
        <w:tabs>
          <w:tab w:val="right" w:pos="9026"/>
        </w:tabs>
        <w:contextualSpacing/>
        <w:rPr>
          <w:rFonts w:cstheme="minorHAnsi"/>
        </w:rPr>
      </w:pPr>
      <w:r w:rsidRPr="00A206CB">
        <w:rPr>
          <w:rFonts w:cstheme="minorHAnsi"/>
        </w:rPr>
        <w:t>Range</w:t>
      </w:r>
      <w:r w:rsidR="00847D23">
        <w:rPr>
          <w:rFonts w:cstheme="minorHAnsi"/>
        </w:rPr>
        <w:t xml:space="preserve"> Required</w:t>
      </w:r>
      <w:r w:rsidRPr="00A206CB">
        <w:rPr>
          <w:rFonts w:cstheme="minorHAnsi"/>
        </w:rPr>
        <w:t xml:space="preserve">:                     </w:t>
      </w:r>
      <w:r>
        <w:rPr>
          <w:rFonts w:cstheme="minorHAnsi"/>
        </w:rPr>
        <w:t xml:space="preserve">                                                  </w:t>
      </w:r>
      <w:sdt>
        <w:sdtPr>
          <w:rPr>
            <w:rFonts w:cstheme="minorHAnsi"/>
          </w:rPr>
          <w:id w:val="12625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4E40">
        <w:rPr>
          <w:rFonts w:cstheme="minorHAnsi"/>
        </w:rPr>
        <w:t xml:space="preserve"> 0-1000ppm</w:t>
      </w:r>
    </w:p>
    <w:p w14:paraId="04B3CBD2" w14:textId="109F4DFD" w:rsidR="00DB043B" w:rsidRPr="00A206CB" w:rsidRDefault="00F85556" w:rsidP="00DB043B">
      <w:pPr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</w:t>
      </w:r>
      <w:r w:rsidR="00DB043B" w:rsidRPr="00A206CB">
        <w:rPr>
          <w:rFonts w:cstheme="minorHAnsi"/>
        </w:rPr>
        <w:t xml:space="preserve">  </w:t>
      </w:r>
      <w:r w:rsidR="00DB043B">
        <w:rPr>
          <w:rFonts w:cstheme="minorHAnsi"/>
        </w:rPr>
        <w:t xml:space="preserve"> </w:t>
      </w:r>
      <w:sdt>
        <w:sdtPr>
          <w:rPr>
            <w:rFonts w:cstheme="minorHAnsi"/>
          </w:rPr>
          <w:id w:val="-20716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3B"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="00DB043B" w:rsidRPr="00A206CB">
        <w:rPr>
          <w:rFonts w:cstheme="minorHAnsi"/>
        </w:rPr>
        <w:t xml:space="preserve"> 0-10,000ppm (Standard)</w:t>
      </w:r>
    </w:p>
    <w:p w14:paraId="48167117" w14:textId="107A5C23" w:rsidR="00DB043B" w:rsidRPr="00F65ABB" w:rsidRDefault="00DB043B" w:rsidP="00F65ABB">
      <w:pPr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A206CB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7675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0</w:t>
      </w:r>
      <w:r w:rsidRPr="00A206CB">
        <w:rPr>
          <w:rFonts w:cstheme="minorHAnsi"/>
        </w:rPr>
        <w:t>-10</w:t>
      </w:r>
      <w:r>
        <w:rPr>
          <w:rFonts w:cstheme="minorHAnsi"/>
        </w:rPr>
        <w:t>0,000ppm</w:t>
      </w:r>
    </w:p>
    <w:p w14:paraId="1FFD5AB2" w14:textId="22F53481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  <w:r w:rsidRPr="00F40FB9">
        <w:rPr>
          <w:rFonts w:cstheme="minorHAnsi"/>
          <w:i/>
          <w:iCs/>
        </w:rPr>
        <w:t>SOLAR FID OPTIONS:</w:t>
      </w:r>
    </w:p>
    <w:p w14:paraId="33EBF34F" w14:textId="3CDAF44F" w:rsidR="00BE2884" w:rsidRDefault="00BE2884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14:paraId="142AC7A2" w14:textId="77777777" w:rsidR="00BE2884" w:rsidRPr="00A206CB" w:rsidRDefault="00BE2884" w:rsidP="00BE2884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AS90 </w:t>
      </w:r>
      <w:r w:rsidRPr="00A206CB">
        <w:rPr>
          <w:rFonts w:cstheme="minorHAnsi"/>
        </w:rPr>
        <w:t xml:space="preserve">Internal Air Purifier*: </w:t>
      </w:r>
      <w:r>
        <w:rPr>
          <w:rFonts w:cstheme="minorHAnsi"/>
        </w:rPr>
        <w:t xml:space="preserve">                                                  </w:t>
      </w:r>
      <w:r w:rsidRPr="00A206CB">
        <w:rPr>
          <w:rFonts w:cstheme="minorHAnsi"/>
        </w:rPr>
        <w:t xml:space="preserve">  </w:t>
      </w:r>
      <w:sdt>
        <w:sdtPr>
          <w:rPr>
            <w:rFonts w:cstheme="minorHAnsi"/>
          </w:rPr>
          <w:id w:val="-9446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Yes</w:t>
      </w:r>
      <w:r w:rsidRPr="00A206CB">
        <w:rPr>
          <w:rFonts w:cstheme="minorHAnsi"/>
        </w:rPr>
        <w:t xml:space="preserve"> </w:t>
      </w:r>
    </w:p>
    <w:p w14:paraId="36DB3FC9" w14:textId="61A42BAD" w:rsidR="00BE2884" w:rsidRPr="00BE2884" w:rsidRDefault="00BE2884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                                                </w:t>
      </w:r>
      <w:r w:rsidRPr="00A206CB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2907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14:paraId="558D2240" w14:textId="77777777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2267C4F2" w14:textId="4B6C8A01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Front Panel</w:t>
      </w:r>
      <w:r w:rsidR="007548B3">
        <w:rPr>
          <w:rFonts w:cstheme="minorHAnsi"/>
        </w:rPr>
        <w:t>:</w:t>
      </w:r>
      <w:r>
        <w:rPr>
          <w:rFonts w:cstheme="minorHAnsi"/>
        </w:rPr>
        <w:t xml:space="preserve">                                                                               </w:t>
      </w:r>
      <w:sdt>
        <w:sdtPr>
          <w:rPr>
            <w:rFonts w:cstheme="minorHAnsi"/>
          </w:rPr>
          <w:id w:val="7857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Blank  </w:t>
      </w:r>
    </w:p>
    <w:p w14:paraId="01FB4DA3" w14:textId="604EC1FC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2070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5517B1">
        <w:rPr>
          <w:rFonts w:cstheme="minorHAnsi"/>
        </w:rPr>
        <w:t>Removable Wireless Tablet</w:t>
      </w:r>
    </w:p>
    <w:p w14:paraId="20DE11E6" w14:textId="77777777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2617A6E" w14:textId="77777777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Pumps*                                                                                       </w:t>
      </w:r>
      <w:sdt>
        <w:sdtPr>
          <w:rPr>
            <w:rFonts w:cstheme="minorHAnsi"/>
          </w:rPr>
          <w:id w:val="-205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Internal heated sample pump</w:t>
      </w:r>
    </w:p>
    <w:p w14:paraId="70A27838" w14:textId="77777777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84228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Internal air pump</w:t>
      </w:r>
    </w:p>
    <w:p w14:paraId="23EAE745" w14:textId="77777777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05589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External heated pump</w:t>
      </w:r>
    </w:p>
    <w:p w14:paraId="5B913225" w14:textId="09A42768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6127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External air pump</w:t>
      </w:r>
    </w:p>
    <w:p w14:paraId="20EF9C57" w14:textId="77777777" w:rsidR="00CB3613" w:rsidRDefault="00DB043B" w:rsidP="00DB043B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Output*  </w:t>
      </w:r>
    </w:p>
    <w:p w14:paraId="6E2B9F86" w14:textId="422EF05E" w:rsidR="00CB3613" w:rsidRDefault="00CB3613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(Analogue outputs are either 0-10VDC or 4-20</w:t>
      </w:r>
      <w:proofErr w:type="gramStart"/>
      <w:r w:rsidR="009007DE">
        <w:rPr>
          <w:rFonts w:cstheme="minorHAnsi"/>
        </w:rPr>
        <w:t xml:space="preserve">mA)  </w:t>
      </w:r>
      <w:r w:rsidR="00DB043B">
        <w:rPr>
          <w:rFonts w:cstheme="minorHAnsi"/>
        </w:rPr>
        <w:t xml:space="preserve"> </w:t>
      </w:r>
      <w:proofErr w:type="gramEnd"/>
      <w:r w:rsidR="009007DE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0-10VDC (Standard)</w:t>
      </w:r>
    </w:p>
    <w:p w14:paraId="333185EE" w14:textId="15E504BF" w:rsidR="00DB043B" w:rsidRDefault="00DB043B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</w:t>
      </w:r>
      <w:r w:rsidR="009007DE">
        <w:rPr>
          <w:rFonts w:cstheme="minorHAnsi"/>
        </w:rPr>
        <w:t xml:space="preserve">                                                                                   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4-20mA</w:t>
      </w:r>
      <w:r w:rsidR="00E97CCC">
        <w:rPr>
          <w:rFonts w:cstheme="minorHAnsi"/>
        </w:rPr>
        <w:t xml:space="preserve"> (optional at extra cost)</w:t>
      </w:r>
    </w:p>
    <w:p w14:paraId="0DEBC9B1" w14:textId="12AAFCF9" w:rsidR="00DB043B" w:rsidRDefault="00DB043B" w:rsidP="00DB043B">
      <w:pPr>
        <w:tabs>
          <w:tab w:val="left" w:pos="746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="009007D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17503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Upgraded chart output </w:t>
      </w:r>
    </w:p>
    <w:p w14:paraId="6DD12D96" w14:textId="4577A253" w:rsidR="000C100F" w:rsidRDefault="00B32A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(20 additional alarms)</w:t>
      </w:r>
    </w:p>
    <w:p w14:paraId="75E9C1FE" w14:textId="23C4186C" w:rsidR="000C100F" w:rsidRDefault="000C100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5BA5D9AF" w14:textId="36E4411A" w:rsidR="00F75E06" w:rsidRDefault="00A41B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MI/995 – Analogue Output SCSI Cable</w:t>
      </w:r>
      <w:r>
        <w:rPr>
          <w:rFonts w:cstheme="minorHAnsi"/>
        </w:rPr>
        <w:t xml:space="preserve">                                   </w:t>
      </w:r>
      <w:sdt>
        <w:sdtPr>
          <w:rPr>
            <w:rFonts w:cstheme="minorHAnsi"/>
          </w:rPr>
          <w:id w:val="-162222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D44D2">
        <w:rPr>
          <w:rFonts w:cstheme="minorHAnsi"/>
        </w:rPr>
        <w:t xml:space="preserve"> </w:t>
      </w:r>
      <w:r>
        <w:rPr>
          <w:rFonts w:cstheme="minorHAnsi"/>
        </w:rPr>
        <w:t>Yes</w:t>
      </w:r>
    </w:p>
    <w:p w14:paraId="1F5EFD8E" w14:textId="2BEFDA35" w:rsidR="007673FC" w:rsidRDefault="00E3786E" w:rsidP="00A41B71">
      <w:pPr>
        <w:tabs>
          <w:tab w:val="left" w:pos="597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(</w:t>
      </w:r>
      <w:r w:rsidR="00E67633">
        <w:rPr>
          <w:rFonts w:cstheme="minorHAnsi"/>
        </w:rPr>
        <w:t xml:space="preserve">optional at extra </w:t>
      </w:r>
      <w:proofErr w:type="gramStart"/>
      <w:r w:rsidR="00E67633">
        <w:rPr>
          <w:rFonts w:cstheme="minorHAnsi"/>
        </w:rPr>
        <w:t>cost)</w:t>
      </w:r>
      <w:r w:rsidR="00A41B71">
        <w:rPr>
          <w:rFonts w:cstheme="minorHAnsi"/>
        </w:rPr>
        <w:t xml:space="preserve">   </w:t>
      </w:r>
      <w:proofErr w:type="gramEnd"/>
      <w:r w:rsidR="00A41B71">
        <w:rPr>
          <w:rFonts w:cstheme="minorHAnsi"/>
        </w:rPr>
        <w:t xml:space="preserve">                                                           </w:t>
      </w:r>
      <w:sdt>
        <w:sdtPr>
          <w:rPr>
            <w:rFonts w:cstheme="minorHAnsi"/>
          </w:rPr>
          <w:id w:val="77668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B7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B71">
        <w:rPr>
          <w:rFonts w:cstheme="minorHAnsi"/>
        </w:rPr>
        <w:t xml:space="preserve"> No</w:t>
      </w:r>
    </w:p>
    <w:p w14:paraId="0918898B" w14:textId="0D6140FD" w:rsidR="00A63F86" w:rsidRDefault="00A63F86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6706D2D2" w14:textId="0BD2A2E0" w:rsidR="00A63F86" w:rsidRDefault="00A63F86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4A605749" w14:textId="202182DB" w:rsidR="00DE6449" w:rsidRDefault="00DE6449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368F550A" w14:textId="7C1AA670" w:rsidR="00ED5466" w:rsidRDefault="00DB043B" w:rsidP="00E75A0C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  <w:r w:rsidRPr="00A206CB">
        <w:rPr>
          <w:rFonts w:cstheme="minorHAnsi"/>
          <w:i/>
          <w:iCs/>
          <w:u w:val="single"/>
        </w:rPr>
        <w:t>Notes:</w:t>
      </w:r>
    </w:p>
    <w:p w14:paraId="1FCD13FE" w14:textId="77777777" w:rsidR="00847D23" w:rsidRDefault="00847D23" w:rsidP="00847D23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HFID-THC is a heated flame ionisation detector to measure total hydrocarbons in a sample.</w:t>
      </w:r>
    </w:p>
    <w:p w14:paraId="2570000A" w14:textId="01AEE4E0" w:rsidR="00847D23" w:rsidRPr="00847D23" w:rsidRDefault="00847D23" w:rsidP="00847D23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HFID-DNMHC is a heated flame ionisation with dual detector to measure methane, non-</w:t>
      </w:r>
      <w:proofErr w:type="gramStart"/>
      <w:r>
        <w:rPr>
          <w:rFonts w:cstheme="minorHAnsi"/>
        </w:rPr>
        <w:t>methane</w:t>
      </w:r>
      <w:proofErr w:type="gramEnd"/>
      <w:r>
        <w:rPr>
          <w:rFonts w:cstheme="minorHAnsi"/>
        </w:rPr>
        <w:t xml:space="preserve"> and total hydrocarbons in a sample.</w:t>
      </w:r>
    </w:p>
    <w:p w14:paraId="7D99D7F0" w14:textId="45EDD662" w:rsidR="006D7EC2" w:rsidRDefault="002417FC" w:rsidP="006D7EC2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A206CB">
        <w:rPr>
          <w:rFonts w:cstheme="minorHAnsi"/>
        </w:rPr>
        <w:t>- AS90 is a built-in heated catalyst air purifier to supply hydrocarbon free air for increased stability and drift.</w:t>
      </w:r>
    </w:p>
    <w:p w14:paraId="42332AAD" w14:textId="65C6EB78" w:rsidR="009B0BAD" w:rsidRPr="006D7EC2" w:rsidRDefault="009B0BAD" w:rsidP="006D7EC2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 w:rsidRPr="006D7EC2">
        <w:rPr>
          <w:rFonts w:cstheme="minorHAnsi"/>
        </w:rPr>
        <w:t>- Blank Panel is provided with free issued S4i software</w:t>
      </w:r>
      <w:r w:rsidR="00E75A0C" w:rsidRPr="00E75A0C">
        <w:t xml:space="preserve"> </w:t>
      </w:r>
      <w:r w:rsidR="00E75A0C">
        <w:t>to act as remote display and to automate coarse and fine calibration.</w:t>
      </w:r>
      <w:r w:rsidR="006D7EC2">
        <w:t xml:space="preserve"> Display: Removable 6inch </w:t>
      </w:r>
      <w:r w:rsidR="006B48ED">
        <w:t>Wireless Tablet</w:t>
      </w:r>
      <w:r w:rsidR="006D7EC2">
        <w:t xml:space="preserve"> screen with on-board logging facility.</w:t>
      </w:r>
    </w:p>
    <w:p w14:paraId="4C9A14D3" w14:textId="77777777" w:rsidR="00DB043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Options for either internal or external sample pump where sample is not under positive pressure. External sample pump recommended for applications operating 24/7 and for ease of servicing.</w:t>
      </w:r>
    </w:p>
    <w:p w14:paraId="2D68B2C3" w14:textId="4441BF6F" w:rsidR="003E5A98" w:rsidRDefault="00DB043B" w:rsidP="00847D23">
      <w:pPr>
        <w:tabs>
          <w:tab w:val="center" w:pos="4513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- Options for internal or external air pump for zero calibration and FID flame air supply.</w:t>
      </w:r>
    </w:p>
    <w:p w14:paraId="13E56596" w14:textId="0A7B0B2F" w:rsidR="00DB043B" w:rsidRPr="00A206CB" w:rsidRDefault="00DB043B" w:rsidP="00DB043B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 xml:space="preserve">- The standard I/O includes 3 contact closure alarm outputs. This upgraded option has 23 user configurable contact closure </w:t>
      </w:r>
      <w:r w:rsidRPr="00F40FB9">
        <w:rPr>
          <w:rFonts w:cstheme="minorHAnsi"/>
        </w:rPr>
        <w:t>that can be used for alarms or to control external functions such as down-the-line calibration where valves to introduce calibration gas at the sample inlet point can be controlled automatically.</w:t>
      </w:r>
    </w:p>
    <w:p w14:paraId="375D65D5" w14:textId="77777777" w:rsidR="0071675C" w:rsidRDefault="0071675C"/>
    <w:sectPr w:rsidR="0071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26EE" w14:textId="77777777" w:rsidR="003A1F4B" w:rsidRDefault="003A1F4B" w:rsidP="00DB043B">
      <w:pPr>
        <w:spacing w:after="0" w:line="240" w:lineRule="auto"/>
      </w:pPr>
      <w:r>
        <w:separator/>
      </w:r>
    </w:p>
  </w:endnote>
  <w:endnote w:type="continuationSeparator" w:id="0">
    <w:p w14:paraId="1734CA7D" w14:textId="77777777" w:rsidR="003A1F4B" w:rsidRDefault="003A1F4B" w:rsidP="00D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7AE4" w14:textId="77777777" w:rsidR="003A1F4B" w:rsidRDefault="003A1F4B" w:rsidP="00DB043B">
      <w:pPr>
        <w:spacing w:after="0" w:line="240" w:lineRule="auto"/>
      </w:pPr>
      <w:r>
        <w:separator/>
      </w:r>
    </w:p>
  </w:footnote>
  <w:footnote w:type="continuationSeparator" w:id="0">
    <w:p w14:paraId="703CEBCC" w14:textId="77777777" w:rsidR="003A1F4B" w:rsidRDefault="003A1F4B" w:rsidP="00DB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23118"/>
    <w:rsid w:val="00031859"/>
    <w:rsid w:val="000C100F"/>
    <w:rsid w:val="002417FC"/>
    <w:rsid w:val="002449EF"/>
    <w:rsid w:val="002D44D2"/>
    <w:rsid w:val="002D7E19"/>
    <w:rsid w:val="002E2148"/>
    <w:rsid w:val="00324422"/>
    <w:rsid w:val="00326EFA"/>
    <w:rsid w:val="003A1F4B"/>
    <w:rsid w:val="003E5A98"/>
    <w:rsid w:val="003F054A"/>
    <w:rsid w:val="004131EA"/>
    <w:rsid w:val="005517B1"/>
    <w:rsid w:val="005A7FB4"/>
    <w:rsid w:val="005B731F"/>
    <w:rsid w:val="006B48ED"/>
    <w:rsid w:val="006D7EC2"/>
    <w:rsid w:val="0071675C"/>
    <w:rsid w:val="007548B3"/>
    <w:rsid w:val="007673FC"/>
    <w:rsid w:val="00847D23"/>
    <w:rsid w:val="008F73F6"/>
    <w:rsid w:val="009007DE"/>
    <w:rsid w:val="00935051"/>
    <w:rsid w:val="009B0BAD"/>
    <w:rsid w:val="009B4E40"/>
    <w:rsid w:val="009D6206"/>
    <w:rsid w:val="00A058C3"/>
    <w:rsid w:val="00A41B71"/>
    <w:rsid w:val="00A63F86"/>
    <w:rsid w:val="00AB6C02"/>
    <w:rsid w:val="00B32A71"/>
    <w:rsid w:val="00BE2884"/>
    <w:rsid w:val="00CB3613"/>
    <w:rsid w:val="00D225E9"/>
    <w:rsid w:val="00DB043B"/>
    <w:rsid w:val="00DE6449"/>
    <w:rsid w:val="00E253F8"/>
    <w:rsid w:val="00E3786E"/>
    <w:rsid w:val="00E67633"/>
    <w:rsid w:val="00E75A0C"/>
    <w:rsid w:val="00E97CCC"/>
    <w:rsid w:val="00ED5466"/>
    <w:rsid w:val="00F62445"/>
    <w:rsid w:val="00F65ABB"/>
    <w:rsid w:val="00F75E06"/>
    <w:rsid w:val="00F85556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5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9aa03-a7a3-4f20-994c-354065a46d47" xsi:nil="true"/>
    <lcf76f155ced4ddcb4097134ff3c332f xmlns="d17376b7-7b8a-435f-9a46-d2bd0110e7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6" ma:contentTypeDescription="Create a new document." ma:contentTypeScope="" ma:versionID="d3e4c16dc26816a6ad6c08dae505ba1b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41024343a600740542f459b063a9df0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1943-339d-465f-ab8a-a8e45a26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e5000-a26b-4135-a586-60a42d8c2cb4}" ma:internalName="TaxCatchAll" ma:showField="CatchAllData" ma:web="0d69aa03-a7a3-4f20-994c-354065a46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EDAB8-91B3-49E5-9147-0B9A11C13418}"/>
</file>

<file path=customXml/itemProps3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42</cp:revision>
  <dcterms:created xsi:type="dcterms:W3CDTF">2020-02-12T15:16:00Z</dcterms:created>
  <dcterms:modified xsi:type="dcterms:W3CDTF">2021-10-12T15:53:00Z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  <property fmtid="{D5CDD505-2E9C-101B-9397-08002B2CF9AE}" pid="3" name="MediaServiceImageTags">
    <vt:lpwstr/>
  </property>
</Properties>
</file>